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3C4E" w14:textId="3D7D6822" w:rsidR="004F50E3" w:rsidRPr="006A265A" w:rsidRDefault="00E40945">
      <w:pPr>
        <w:rPr>
          <w:b/>
          <w:szCs w:val="16"/>
          <w:lang w:val="de-DE"/>
        </w:rPr>
      </w:pPr>
      <w:r w:rsidRPr="006A265A">
        <w:rPr>
          <w:b/>
          <w:color w:val="FF0000"/>
          <w:szCs w:val="16"/>
          <w:lang w:val="de-DE"/>
        </w:rPr>
        <w:t>B</w:t>
      </w:r>
      <w:r w:rsidRPr="006A265A">
        <w:rPr>
          <w:b/>
          <w:szCs w:val="16"/>
          <w:lang w:val="de-DE"/>
        </w:rPr>
        <w:t xml:space="preserve">rains </w:t>
      </w:r>
      <w:r w:rsidRPr="006A265A">
        <w:rPr>
          <w:b/>
          <w:color w:val="FF0000"/>
          <w:szCs w:val="16"/>
          <w:lang w:val="de-DE"/>
        </w:rPr>
        <w:t>L</w:t>
      </w:r>
      <w:r w:rsidRPr="006A265A">
        <w:rPr>
          <w:b/>
          <w:szCs w:val="16"/>
          <w:lang w:val="de-DE"/>
        </w:rPr>
        <w:t xml:space="preserve">and </w:t>
      </w:r>
      <w:r w:rsidR="006A265A" w:rsidRPr="006A265A">
        <w:rPr>
          <w:b/>
          <w:szCs w:val="16"/>
          <w:lang w:val="de-DE"/>
        </w:rPr>
        <w:t>–</w:t>
      </w:r>
      <w:r w:rsidRPr="006A265A">
        <w:rPr>
          <w:b/>
          <w:szCs w:val="16"/>
          <w:lang w:val="de-DE"/>
        </w:rPr>
        <w:t xml:space="preserve"> </w:t>
      </w:r>
      <w:r w:rsidRPr="006A265A">
        <w:rPr>
          <w:b/>
          <w:color w:val="FF0000"/>
          <w:szCs w:val="16"/>
          <w:lang w:val="de-DE"/>
        </w:rPr>
        <w:t>B</w:t>
      </w:r>
      <w:r w:rsidRPr="006A265A">
        <w:rPr>
          <w:b/>
          <w:szCs w:val="16"/>
          <w:lang w:val="de-DE"/>
        </w:rPr>
        <w:t>rains</w:t>
      </w:r>
      <w:r w:rsidRPr="006A265A">
        <w:rPr>
          <w:b/>
          <w:color w:val="FF0000"/>
          <w:szCs w:val="16"/>
          <w:lang w:val="de-DE"/>
        </w:rPr>
        <w:t>D</w:t>
      </w:r>
      <w:r w:rsidRPr="006A265A">
        <w:rPr>
          <w:b/>
          <w:szCs w:val="16"/>
          <w:lang w:val="de-DE"/>
        </w:rPr>
        <w:t>rop</w:t>
      </w:r>
      <w:r w:rsidR="006A265A">
        <w:rPr>
          <w:b/>
          <w:szCs w:val="16"/>
          <w:lang w:val="de-DE"/>
        </w:rPr>
        <w:t xml:space="preserve"> </w:t>
      </w:r>
    </w:p>
    <w:p w14:paraId="5CFE6B38" w14:textId="261B0060" w:rsidR="006A265A" w:rsidRDefault="006A265A">
      <w:pPr>
        <w:rPr>
          <w:b/>
          <w:sz w:val="32"/>
          <w:lang w:val="de-DE"/>
        </w:rPr>
      </w:pPr>
      <w:hyperlink r:id="rId6" w:history="1">
        <w:r w:rsidRPr="00741747">
          <w:rPr>
            <w:rStyle w:val="Hyperlink"/>
            <w:b/>
            <w:sz w:val="32"/>
            <w:lang w:val="de-DE"/>
          </w:rPr>
          <w:t>www.BrainsDrop.com</w:t>
        </w:r>
      </w:hyperlink>
    </w:p>
    <w:p w14:paraId="50DD1B80" w14:textId="024548FC" w:rsidR="006A265A" w:rsidRPr="006A265A" w:rsidRDefault="006A265A">
      <w:pPr>
        <w:rPr>
          <w:b/>
          <w:bCs/>
          <w:color w:val="FF0000"/>
          <w:sz w:val="44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65A">
        <w:rPr>
          <w:b/>
          <w:bCs/>
          <w:color w:val="FF0000"/>
          <w:sz w:val="44"/>
          <w:szCs w:val="4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Psychische Erkrankungen </w:t>
      </w:r>
    </w:p>
    <w:p w14:paraId="6D05401B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1. Zwangsstörung (OCD)</w:t>
      </w:r>
    </w:p>
    <w:p w14:paraId="7D79441A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Zwangsstörungen sind gekennzeichnet durch Zwangsgedanken und Zwangshandlungen, die Angst reduzieren sollen.</w:t>
      </w:r>
      <w:r w:rsidRPr="006A265A">
        <w:rPr>
          <w:sz w:val="24"/>
          <w:lang w:val="de-DE"/>
        </w:rPr>
        <w:br/>
        <w:t xml:space="preserve">Symptome: Häufiges Waschen, Kontrollieren, Zwanghaftes Denken, das die normale </w:t>
      </w:r>
      <w:r w:rsidRPr="006A265A">
        <w:rPr>
          <w:sz w:val="24"/>
          <w:lang w:val="de-DE"/>
        </w:rPr>
        <w:t>Funktionsfähigkeit einschränkt.</w:t>
      </w:r>
      <w:r w:rsidRPr="006A265A">
        <w:rPr>
          <w:sz w:val="24"/>
          <w:lang w:val="de-DE"/>
        </w:rPr>
        <w:br/>
        <w:t>Medikamente der Wahl: SSRIs (z.B. Fluoxetin, Sertralin), Clomipramin.</w:t>
      </w:r>
      <w:r w:rsidRPr="006A265A">
        <w:rPr>
          <w:sz w:val="24"/>
          <w:lang w:val="de-DE"/>
        </w:rPr>
        <w:br/>
        <w:t>Eselbrücke: 'Wenn ich nochmal die Tür prüf', bleibt die Angst dann wohl auf dem Hüpf?' (Erinnert an das ständige Kontrollieren).</w:t>
      </w:r>
    </w:p>
    <w:p w14:paraId="30369E72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2. Schizophrenie</w:t>
      </w:r>
    </w:p>
    <w:p w14:paraId="3A693EC6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Eine schwere psychische Erkrankung, die zu Realitätsverlust führt.</w:t>
      </w:r>
      <w:r w:rsidRPr="006A265A">
        <w:rPr>
          <w:sz w:val="24"/>
          <w:lang w:val="de-DE"/>
        </w:rPr>
        <w:br/>
        <w:t>Symptome: Positivsymptome (Halluzinationen, Wahnvorstellungen), Negativsymptome (sozialer Rückzug, Antriebslosigkeit).</w:t>
      </w:r>
      <w:r w:rsidRPr="006A265A">
        <w:rPr>
          <w:sz w:val="24"/>
          <w:lang w:val="de-DE"/>
        </w:rPr>
        <w:br/>
        <w:t>Medikamente der Wahl: Antipsychotika (Haloperidol, Risperidon), atypische Antipsychotika (Clozapin).</w:t>
      </w:r>
      <w:r w:rsidRPr="006A265A">
        <w:rPr>
          <w:sz w:val="24"/>
          <w:lang w:val="de-DE"/>
        </w:rPr>
        <w:br/>
        <w:t>Eselbrücke: 'Wenn die Realität verschwimmt, denk an Clozapin!'</w:t>
      </w:r>
    </w:p>
    <w:p w14:paraId="729A1715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3. Bipolare Störung</w:t>
      </w:r>
    </w:p>
    <w:p w14:paraId="1C7462B6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Charakterisiert durch extreme Stimmungsschwankungen zwischen manischen und depressiven Episoden.</w:t>
      </w:r>
      <w:r w:rsidRPr="006A265A">
        <w:rPr>
          <w:sz w:val="24"/>
          <w:lang w:val="de-DE"/>
        </w:rPr>
        <w:br/>
        <w:t>Symptome: Manie (gesteigerter Antrieb, Euphorie), Depression (Niedergeschlagenheit, Antriebslosigkeit).</w:t>
      </w:r>
      <w:r w:rsidRPr="006A265A">
        <w:rPr>
          <w:sz w:val="24"/>
          <w:lang w:val="de-DE"/>
        </w:rPr>
        <w:br/>
        <w:t>Medikamente der Wahl: Stimmungsstabilisatoren (Lithium), Antikonvulsiva (Valproat, Lamotrigin).</w:t>
      </w:r>
      <w:r w:rsidRPr="006A265A">
        <w:rPr>
          <w:sz w:val="24"/>
          <w:lang w:val="de-DE"/>
        </w:rPr>
        <w:br/>
        <w:t>Eselbrücke: 'Bipolar sein, manchmal hoch, manchmal klein, Lithium bringt alles in Reih'n!'</w:t>
      </w:r>
    </w:p>
    <w:p w14:paraId="37FBB11E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4. Depression</w:t>
      </w:r>
    </w:p>
    <w:p w14:paraId="4DC68CF0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Eine psychische Störung, die durch anhaltende Niedergeschlagenheit gekennzeichnet ist.</w:t>
      </w:r>
      <w:r w:rsidRPr="006A265A">
        <w:rPr>
          <w:sz w:val="24"/>
          <w:lang w:val="de-DE"/>
        </w:rPr>
        <w:br/>
        <w:t>Symptome: Antriebslosigkeit, Schlafstörungen, Suizidgedanken.</w:t>
      </w:r>
      <w:r w:rsidRPr="006A265A">
        <w:rPr>
          <w:sz w:val="24"/>
          <w:lang w:val="de-DE"/>
        </w:rPr>
        <w:br/>
        <w:t>Medikamente der Wahl: SSRIs (Citalopram, Sertralin), SNRIs (Venlafaxin), MAO-</w:t>
      </w:r>
      <w:r w:rsidRPr="006A265A">
        <w:rPr>
          <w:sz w:val="24"/>
          <w:lang w:val="de-DE"/>
        </w:rPr>
        <w:lastRenderedPageBreak/>
        <w:t>Hemmer (Tranylcypromin).</w:t>
      </w:r>
      <w:r w:rsidRPr="006A265A">
        <w:rPr>
          <w:sz w:val="24"/>
          <w:lang w:val="de-DE"/>
        </w:rPr>
        <w:br/>
        <w:t>Eselbrücke: 'Serotonin im Mangel, hol Sertralin aus dem Angel!'</w:t>
      </w:r>
    </w:p>
    <w:p w14:paraId="5519A023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5. Essstörungen</w:t>
      </w:r>
    </w:p>
    <w:p w14:paraId="53214D75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Gestörtes Essverhalten, oft verbunden mit einem verzerrten Körperbild.</w:t>
      </w:r>
      <w:r w:rsidRPr="006A265A">
        <w:rPr>
          <w:sz w:val="24"/>
          <w:lang w:val="de-DE"/>
        </w:rPr>
        <w:br/>
        <w:t>Typen: Anorexia nervosa (starke Nahrungsbeschränkung), Bulimia nervosa (Essanfälle mit Erbrechen).</w:t>
      </w:r>
      <w:r w:rsidRPr="006A265A">
        <w:rPr>
          <w:sz w:val="24"/>
          <w:lang w:val="de-DE"/>
        </w:rPr>
        <w:br/>
        <w:t>Medikamente der Wahl: Antidepressiva (Fluoxetin bei Bulimie), Ernährungstherapie.</w:t>
      </w:r>
      <w:r w:rsidRPr="006A265A">
        <w:rPr>
          <w:sz w:val="24"/>
          <w:lang w:val="de-DE"/>
        </w:rPr>
        <w:br/>
        <w:t>Eselbrücke: 'Fluoxetin gegen das Bing-Essen-Malheur!'</w:t>
      </w:r>
    </w:p>
    <w:p w14:paraId="3FA56D2D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6. Generalisierte Angststörung (GAD)</w:t>
      </w:r>
    </w:p>
    <w:p w14:paraId="485A31DC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Anhaltende, übermäßige Sorgen über verschiedene Lebensbereiche.</w:t>
      </w:r>
      <w:r w:rsidRPr="006A265A">
        <w:rPr>
          <w:sz w:val="24"/>
          <w:lang w:val="de-DE"/>
        </w:rPr>
        <w:br/>
        <w:t>Symptome: Ruhelosigkeit, Konzentrationsstörungen, Schlaflosigkeit.</w:t>
      </w:r>
      <w:r w:rsidRPr="006A265A">
        <w:rPr>
          <w:sz w:val="24"/>
          <w:lang w:val="de-DE"/>
        </w:rPr>
        <w:br/>
        <w:t>Medikamente der Wahl: SSRIs (Escitalopram), SNRIs (Venlafaxin), Buspiron.</w:t>
      </w:r>
      <w:r w:rsidRPr="006A265A">
        <w:rPr>
          <w:sz w:val="24"/>
          <w:lang w:val="de-DE"/>
        </w:rPr>
        <w:br/>
        <w:t>Eselbrücke: 'Angst im Übermaß? Escitalopram hilft das!'</w:t>
      </w:r>
    </w:p>
    <w:p w14:paraId="4737AEF2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7. Posttraumatische Belastungsstörung (PTBS)</w:t>
      </w:r>
    </w:p>
    <w:p w14:paraId="3E3F5494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Entwickelt sich nach einem traumatischen Ereignis, begleitet von Flashbacks und Albträumen.</w:t>
      </w:r>
      <w:r w:rsidRPr="006A265A">
        <w:rPr>
          <w:sz w:val="24"/>
          <w:lang w:val="de-DE"/>
        </w:rPr>
        <w:br/>
        <w:t>Symptome: Vermeidung, Reizbarkeit, Schreckhaftigkeit.</w:t>
      </w:r>
      <w:r w:rsidRPr="006A265A">
        <w:rPr>
          <w:sz w:val="24"/>
          <w:lang w:val="de-DE"/>
        </w:rPr>
        <w:br/>
        <w:t>Medikamente der Wahl: SSRIs (Paroxetin, Sertralin), Prazosin (gegen Albträume).</w:t>
      </w:r>
      <w:r w:rsidRPr="006A265A">
        <w:rPr>
          <w:sz w:val="24"/>
          <w:lang w:val="de-DE"/>
        </w:rPr>
        <w:br/>
        <w:t>Eselbrücke: 'Paroxetin und Sertralin helfen, den Traum zu fliehn!'</w:t>
      </w:r>
    </w:p>
    <w:p w14:paraId="1E9C835D" w14:textId="77777777" w:rsidR="004F50E3" w:rsidRPr="006A265A" w:rsidRDefault="00E40945">
      <w:pPr>
        <w:rPr>
          <w:lang w:val="de-DE"/>
        </w:rPr>
      </w:pPr>
      <w:r w:rsidRPr="006A265A">
        <w:rPr>
          <w:lang w:val="de-DE"/>
        </w:rPr>
        <w:t>8. Borderline-Persönlichkeitsstörung (BPD)</w:t>
      </w:r>
    </w:p>
    <w:p w14:paraId="75685934" w14:textId="77777777" w:rsidR="004F50E3" w:rsidRPr="006A265A" w:rsidRDefault="00E40945">
      <w:pPr>
        <w:rPr>
          <w:lang w:val="de-DE"/>
        </w:rPr>
      </w:pPr>
      <w:r w:rsidRPr="006A265A">
        <w:rPr>
          <w:sz w:val="24"/>
          <w:lang w:val="de-DE"/>
        </w:rPr>
        <w:t>Definition: Eine Persönlichkeitsstörung mit instabilen Beziehungen und starken Stimmungsschwankungen.</w:t>
      </w:r>
      <w:r w:rsidRPr="006A265A">
        <w:rPr>
          <w:sz w:val="24"/>
          <w:lang w:val="de-DE"/>
        </w:rPr>
        <w:br/>
        <w:t>Symptome: Impulsivität, Angst vor dem Verlassenwerden, intensive Emotionen.</w:t>
      </w:r>
      <w:r w:rsidRPr="006A265A">
        <w:rPr>
          <w:sz w:val="24"/>
          <w:lang w:val="de-DE"/>
        </w:rPr>
        <w:br/>
        <w:t>Therapie der Wahl: Dialektisch-behaviorale Therapie (DBT), SSRIs gegen affektive Störungen.</w:t>
      </w:r>
      <w:r w:rsidRPr="006A265A">
        <w:rPr>
          <w:sz w:val="24"/>
          <w:lang w:val="de-DE"/>
        </w:rPr>
        <w:br/>
        <w:t>Eselbrücke: 'Gefühlschaos mit Borderline, DBT bringt es in die Reih’n!'</w:t>
      </w:r>
    </w:p>
    <w:sectPr w:rsidR="004F50E3" w:rsidRPr="006A26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7277602">
    <w:abstractNumId w:val="8"/>
  </w:num>
  <w:num w:numId="2" w16cid:durableId="1278368704">
    <w:abstractNumId w:val="6"/>
  </w:num>
  <w:num w:numId="3" w16cid:durableId="2021883836">
    <w:abstractNumId w:val="5"/>
  </w:num>
  <w:num w:numId="4" w16cid:durableId="630405884">
    <w:abstractNumId w:val="4"/>
  </w:num>
  <w:num w:numId="5" w16cid:durableId="1159728423">
    <w:abstractNumId w:val="7"/>
  </w:num>
  <w:num w:numId="6" w16cid:durableId="1722244849">
    <w:abstractNumId w:val="3"/>
  </w:num>
  <w:num w:numId="7" w16cid:durableId="1456828557">
    <w:abstractNumId w:val="2"/>
  </w:num>
  <w:num w:numId="8" w16cid:durableId="1929344290">
    <w:abstractNumId w:val="1"/>
  </w:num>
  <w:num w:numId="9" w16cid:durableId="17666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F50E3"/>
    <w:rsid w:val="006A265A"/>
    <w:rsid w:val="00AA1D8D"/>
    <w:rsid w:val="00B06876"/>
    <w:rsid w:val="00B47730"/>
    <w:rsid w:val="00CB0664"/>
    <w:rsid w:val="00E409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13FA87"/>
  <w14:defaultImageDpi w14:val="300"/>
  <w15:docId w15:val="{C0C9BDA9-3DA7-4424-A287-A7FD0EED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A26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ainsDro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amin alias</cp:lastModifiedBy>
  <cp:revision>2</cp:revision>
  <dcterms:created xsi:type="dcterms:W3CDTF">2024-09-10T07:01:00Z</dcterms:created>
  <dcterms:modified xsi:type="dcterms:W3CDTF">2024-09-10T07:01:00Z</dcterms:modified>
  <cp:category/>
</cp:coreProperties>
</file>